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300" w:lineRule="auto"/>
        <w:jc w:val="center"/>
        <w:rPr>
          <w:rFonts w:ascii="Anton" w:cs="Anton" w:eastAsia="Anton" w:hAnsi="Anton"/>
          <w:color w:val="e62117"/>
          <w:sz w:val="96"/>
          <w:szCs w:val="96"/>
        </w:rPr>
      </w:pPr>
      <w:r w:rsidDel="00000000" w:rsidR="00000000" w:rsidRPr="00000000">
        <w:rPr>
          <w:rFonts w:ascii="Inter Light" w:cs="Inter Light" w:eastAsia="Inter Light" w:hAnsi="Inter Light"/>
          <w:i w:val="1"/>
          <w:color w:val="e62117"/>
          <w:sz w:val="40"/>
          <w:szCs w:val="40"/>
          <w:rtl w:val="0"/>
        </w:rPr>
        <w:t xml:space="preserve">Mini-Course</w:t>
      </w:r>
      <w:r w:rsidDel="00000000" w:rsidR="00000000" w:rsidRPr="00000000">
        <w:rPr>
          <w:rtl w:val="0"/>
        </w:rPr>
      </w:r>
    </w:p>
    <w:p w:rsidR="00000000" w:rsidDel="00000000" w:rsidP="00000000" w:rsidRDefault="00000000" w:rsidRPr="00000000" w14:paraId="00000002">
      <w:pPr>
        <w:pStyle w:val="Heading1"/>
        <w:keepNext w:val="0"/>
        <w:keepLines w:val="0"/>
        <w:spacing w:after="0" w:before="0" w:line="240" w:lineRule="auto"/>
        <w:jc w:val="center"/>
        <w:rPr>
          <w:rFonts w:ascii="Anton" w:cs="Anton" w:eastAsia="Anton" w:hAnsi="Anton"/>
          <w:b w:val="0"/>
          <w:sz w:val="96"/>
          <w:szCs w:val="96"/>
        </w:rPr>
      </w:pPr>
      <w:r w:rsidDel="00000000" w:rsidR="00000000" w:rsidRPr="00000000">
        <w:rPr>
          <w:rFonts w:ascii="Anton" w:cs="Anton" w:eastAsia="Anton" w:hAnsi="Anton"/>
          <w:b w:val="0"/>
          <w:sz w:val="96"/>
          <w:szCs w:val="96"/>
          <w:rtl w:val="0"/>
        </w:rPr>
        <w:t xml:space="preserve">EMAIL N.0</w:t>
      </w:r>
    </w:p>
    <w:p w:rsidR="00000000" w:rsidDel="00000000" w:rsidP="00000000" w:rsidRDefault="00000000" w:rsidRPr="00000000" w14:paraId="00000003">
      <w:pPr>
        <w:spacing w:after="680" w:lineRule="auto"/>
        <w:jc w:val="center"/>
        <w:rPr>
          <w:rFonts w:ascii="Inter" w:cs="Inter" w:eastAsia="Inter" w:hAnsi="Inter"/>
          <w:color w:val="e62117"/>
          <w:sz w:val="28"/>
          <w:szCs w:val="28"/>
        </w:rPr>
      </w:pPr>
      <w:r w:rsidDel="00000000" w:rsidR="00000000" w:rsidRPr="00000000">
        <w:rPr>
          <w:rFonts w:ascii="Inter" w:cs="Inter" w:eastAsia="Inter" w:hAnsi="Inter"/>
          <w:b w:val="1"/>
          <w:color w:val="e62117"/>
          <w:sz w:val="62"/>
          <w:szCs w:val="62"/>
          <w:rtl w:val="0"/>
        </w:rPr>
        <w:t xml:space="preserve">____</w:t>
      </w:r>
      <w:r w:rsidDel="00000000" w:rsidR="00000000" w:rsidRPr="00000000">
        <w:rPr>
          <w:rtl w:val="0"/>
        </w:rPr>
      </w:r>
    </w:p>
    <w:p w:rsidR="00000000" w:rsidDel="00000000" w:rsidP="00000000" w:rsidRDefault="00000000" w:rsidRPr="00000000" w14:paraId="00000004">
      <w:pPr>
        <w:pStyle w:val="Heading2"/>
        <w:keepNext w:val="0"/>
        <w:keepLines w:val="0"/>
        <w:spacing w:after="225" w:before="180" w:line="240" w:lineRule="auto"/>
        <w:rPr>
          <w:rFonts w:ascii="Inter" w:cs="Inter" w:eastAsia="Inter" w:hAnsi="Inter"/>
          <w:i w:val="0"/>
          <w:smallCaps w:val="0"/>
          <w:strike w:val="0"/>
          <w:color w:val="000000"/>
          <w:sz w:val="28"/>
          <w:szCs w:val="28"/>
          <w:u w:val="none"/>
          <w:shd w:fill="auto" w:val="clear"/>
          <w:vertAlign w:val="baseline"/>
        </w:rPr>
      </w:pPr>
      <w:bookmarkStart w:colFirst="0" w:colLast="0" w:name="_ylw7leriy7uh" w:id="0"/>
      <w:bookmarkEnd w:id="0"/>
      <w:r w:rsidDel="00000000" w:rsidR="00000000" w:rsidRPr="00000000">
        <w:rPr>
          <w:rFonts w:ascii="Poppins" w:cs="Poppins" w:eastAsia="Poppins" w:hAnsi="Poppins"/>
          <w:rtl w:val="0"/>
        </w:rPr>
        <w:t xml:space="preserve">Subject:</w:t>
      </w: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Master YouTube Ads: Turn 2.7 Billion Viewers Into Your Customers</w:t>
      </w: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07">
      <w:pPr>
        <w:pStyle w:val="Heading2"/>
        <w:keepNext w:val="0"/>
        <w:keepLines w:val="0"/>
        <w:spacing w:after="225" w:before="180" w:line="240" w:lineRule="auto"/>
        <w:rPr>
          <w:rFonts w:ascii="Inter" w:cs="Inter" w:eastAsia="Inter" w:hAnsi="Inter"/>
          <w:i w:val="0"/>
          <w:smallCaps w:val="0"/>
          <w:strike w:val="0"/>
          <w:color w:val="000000"/>
          <w:sz w:val="28"/>
          <w:szCs w:val="28"/>
          <w:u w:val="none"/>
          <w:shd w:fill="auto" w:val="clear"/>
          <w:vertAlign w:val="baseline"/>
        </w:rPr>
      </w:pPr>
      <w:bookmarkStart w:colFirst="0" w:colLast="0" w:name="_yfk17zxg3ir2" w:id="1"/>
      <w:bookmarkEnd w:id="1"/>
      <w:r w:rsidDel="00000000" w:rsidR="00000000" w:rsidRPr="00000000">
        <w:rPr>
          <w:rFonts w:ascii="Poppins" w:cs="Poppins" w:eastAsia="Poppins" w:hAnsi="Poppins"/>
          <w:rtl w:val="0"/>
        </w:rPr>
        <w:t xml:space="preserve">Body text:</w:t>
      </w: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Hi [First Name],</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Ready to tap into YouTube's massive audience of 2.7 billion active users?</w:t>
      </w: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Over the next 6 days, I'll show you exactly how to transform YouTube from a video platform into your most powerful marketing channel.</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Here's the thing:</w:t>
      </w:r>
      <w:r w:rsidDel="00000000" w:rsidR="00000000" w:rsidRPr="00000000">
        <w:rPr>
          <w:rtl w:val="0"/>
        </w:rPr>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Most businesses struggle with YouTube ads because they're doing it wrong.</w:t>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They waste money on poorly targeted campaigns, create ads that viewers skip instantly, and wonder why their ROI is disappointing.</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But it doesn't have to be that way.</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In this email series, you'll discover:</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Why YouTube ads are different from other advertising platforms</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How to create ads that viewers can't help but watch</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Secret targeting strategies that slash your ad spend</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Data-driven optimization techniques that boost conversions</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Methods to turn casual viewers into loyal customers</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Here's what we'll cover over the next 6 days:</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Day 1: Setting Up Your YouTube Ads Foundation</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Day 2: Creating Magnetic Video Content That Converts</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Day 3: Advanced Targeting Secrets</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Day 4: Data-Driven Campaign Optimization</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Day 5: Converting Viewers into Customers</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Day 6: Future-Proofing Your YouTube Ads Strategy</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Quick Reality Check:</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Are your current marketing channels reaching enough people?</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Do you know how to create video ads that actually get watched?</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Is your ad spend delivering the ROI you want?</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If you answered "no" to any of these questions, you're in the right place.</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Quick Action Step:</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Take a moment to write down your biggest challenge with YouTube advertising. This will help you focus on the most relevant information as we move through the series.</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Tomorrow, we'll dive into the essential foundations of successful YouTube ad campaigns - including a framework that will help you avoid the costly mistakes most businesses make when starting with YouTube ads.</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Best regards,</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[Your name]</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P.S. Watch your inbox tomorrow for our first tactical email about preparing your brand for YouTube ads success. You'll learn exactly how to set up campaigns that drive real results!</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7">
      <w:pPr>
        <w:spacing w:after="300" w:lineRule="auto"/>
        <w:jc w:val="center"/>
        <w:rPr>
          <w:rFonts w:ascii="Anton" w:cs="Anton" w:eastAsia="Anton" w:hAnsi="Anton"/>
          <w:color w:val="e62117"/>
          <w:sz w:val="96"/>
          <w:szCs w:val="96"/>
        </w:rPr>
      </w:pPr>
      <w:r w:rsidDel="00000000" w:rsidR="00000000" w:rsidRPr="00000000">
        <w:rPr>
          <w:rFonts w:ascii="Inter Light" w:cs="Inter Light" w:eastAsia="Inter Light" w:hAnsi="Inter Light"/>
          <w:i w:val="1"/>
          <w:color w:val="e62117"/>
          <w:sz w:val="40"/>
          <w:szCs w:val="40"/>
          <w:rtl w:val="0"/>
        </w:rPr>
        <w:t xml:space="preserve">Mini-Course</w:t>
      </w:r>
      <w:r w:rsidDel="00000000" w:rsidR="00000000" w:rsidRPr="00000000">
        <w:rPr>
          <w:rtl w:val="0"/>
        </w:rPr>
      </w:r>
    </w:p>
    <w:p w:rsidR="00000000" w:rsidDel="00000000" w:rsidP="00000000" w:rsidRDefault="00000000" w:rsidRPr="00000000" w14:paraId="00000038">
      <w:pPr>
        <w:pStyle w:val="Heading1"/>
        <w:keepNext w:val="0"/>
        <w:keepLines w:val="0"/>
        <w:spacing w:after="0" w:before="0" w:line="240" w:lineRule="auto"/>
        <w:jc w:val="center"/>
        <w:rPr>
          <w:rFonts w:ascii="Anton" w:cs="Anton" w:eastAsia="Anton" w:hAnsi="Anton"/>
          <w:b w:val="0"/>
          <w:sz w:val="96"/>
          <w:szCs w:val="96"/>
        </w:rPr>
      </w:pPr>
      <w:bookmarkStart w:colFirst="0" w:colLast="0" w:name="_dwl0zhuyoa4f" w:id="2"/>
      <w:bookmarkEnd w:id="2"/>
      <w:r w:rsidDel="00000000" w:rsidR="00000000" w:rsidRPr="00000000">
        <w:rPr>
          <w:rFonts w:ascii="Anton" w:cs="Anton" w:eastAsia="Anton" w:hAnsi="Anton"/>
          <w:b w:val="0"/>
          <w:sz w:val="96"/>
          <w:szCs w:val="96"/>
          <w:rtl w:val="0"/>
        </w:rPr>
        <w:t xml:space="preserve">EMAIL N.1</w:t>
      </w:r>
    </w:p>
    <w:p w:rsidR="00000000" w:rsidDel="00000000" w:rsidP="00000000" w:rsidRDefault="00000000" w:rsidRPr="00000000" w14:paraId="00000039">
      <w:pPr>
        <w:spacing w:after="680" w:lineRule="auto"/>
        <w:jc w:val="center"/>
        <w:rPr>
          <w:rFonts w:ascii="Inter" w:cs="Inter" w:eastAsia="Inter" w:hAnsi="Inter"/>
          <w:sz w:val="28"/>
          <w:szCs w:val="28"/>
        </w:rPr>
      </w:pPr>
      <w:r w:rsidDel="00000000" w:rsidR="00000000" w:rsidRPr="00000000">
        <w:rPr>
          <w:rFonts w:ascii="Inter" w:cs="Inter" w:eastAsia="Inter" w:hAnsi="Inter"/>
          <w:b w:val="1"/>
          <w:color w:val="e62117"/>
          <w:sz w:val="62"/>
          <w:szCs w:val="62"/>
          <w:rtl w:val="0"/>
        </w:rPr>
        <w:t xml:space="preserve">____</w:t>
      </w: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1"/>
          <w:sz w:val="36"/>
          <w:szCs w:val="36"/>
        </w:rPr>
      </w:pPr>
      <w:r w:rsidDel="00000000" w:rsidR="00000000" w:rsidRPr="00000000">
        <w:rPr>
          <w:rFonts w:ascii="Poppins" w:cs="Poppins" w:eastAsia="Poppins" w:hAnsi="Poppins"/>
          <w:b w:val="1"/>
          <w:sz w:val="36"/>
          <w:szCs w:val="36"/>
          <w:rtl w:val="0"/>
        </w:rPr>
        <w:t xml:space="preserve">Subject:</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Setting Up YouTube Ads Right: Day 1 of Your Path to 2.7B Viewers</w:t>
      </w: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3E">
      <w:pPr>
        <w:pStyle w:val="Heading2"/>
        <w:keepNext w:val="0"/>
        <w:keepLines w:val="0"/>
        <w:spacing w:after="225" w:before="180" w:line="240" w:lineRule="auto"/>
        <w:rPr>
          <w:rFonts w:ascii="Inter" w:cs="Inter" w:eastAsia="Inter" w:hAnsi="Inter"/>
          <w:sz w:val="28"/>
          <w:szCs w:val="28"/>
        </w:rPr>
      </w:pPr>
      <w:bookmarkStart w:colFirst="0" w:colLast="0" w:name="_d8eemahwzvwk" w:id="3"/>
      <w:bookmarkEnd w:id="3"/>
      <w:r w:rsidDel="00000000" w:rsidR="00000000" w:rsidRPr="00000000">
        <w:rPr>
          <w:rFonts w:ascii="Poppins" w:cs="Poppins" w:eastAsia="Poppins" w:hAnsi="Poppins"/>
          <w:rtl w:val="0"/>
        </w:rPr>
        <w:t xml:space="preserve">Body text:</w:t>
      </w: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Hi [First Name],</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Ready to build a rock-solid foundation for your YouTube ads journey?</w:t>
      </w:r>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Today is Day 1 of transforming your approach to YouTube advertising, and I'm excited to help you lay the groundwork for success.</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Here's a shocking truth:</w:t>
      </w:r>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Most businesses fail at YouTube ads before they even start running their first campaign.</w:t>
      </w:r>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Why?</w:t>
      </w:r>
      <w:r w:rsidDel="00000000" w:rsidR="00000000" w:rsidRPr="00000000">
        <w:rPr>
          <w:rtl w:val="0"/>
        </w:rPr>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Because they skip the crucial foundation work we're covering today.</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Let's break down the three essential pillars you need to master:</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Campaign Objectives That Actually Work</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Awareness (getting your brand noticed)</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Consideration (building interest and trust)</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Conversion (turning viewers into customers)</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Strategic Campaign Blueprint</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How to set SMART goals that drive real results</w: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Choosing the right ad format for your goals</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Understanding your audience's viewing habits</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Technical Setup Essentials</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Optimizing your YouTube channel for ads</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Mobile-first landing page setup</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Integration with Google Ads for maximum impact</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Quick Reality Check:</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Ask yourself these questions:</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Do you know exactly what success looks like for your YouTube ads?</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Have you identified which type of campaign suits your goals?</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Is your technical foundation ready for ad traffic?</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Today's Action Steps:</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Write down your primary goal for YouTube advertising</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Check your YouTube channel settings</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Test your landing page on multiple mobile devices</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Tomorrow, we'll dive into creating irresistible ad content that viewers can't ignore. I'll show you the psychology behind viewer engagement and how to craft ads that stop the scroll.</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Best regards,</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[Your name]</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P.S. Did you know that the first 5 seconds of your YouTube ad are crucial? Tomorrow, I'll reveal exactly how to hook viewers in that tiny window of opportunity!</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70">
      <w:pPr>
        <w:spacing w:after="300" w:lineRule="auto"/>
        <w:jc w:val="center"/>
        <w:rPr>
          <w:rFonts w:ascii="Anton" w:cs="Anton" w:eastAsia="Anton" w:hAnsi="Anton"/>
          <w:color w:val="e62117"/>
          <w:sz w:val="96"/>
          <w:szCs w:val="96"/>
        </w:rPr>
      </w:pPr>
      <w:r w:rsidDel="00000000" w:rsidR="00000000" w:rsidRPr="00000000">
        <w:rPr>
          <w:rFonts w:ascii="Inter Light" w:cs="Inter Light" w:eastAsia="Inter Light" w:hAnsi="Inter Light"/>
          <w:i w:val="1"/>
          <w:color w:val="e62117"/>
          <w:sz w:val="40"/>
          <w:szCs w:val="40"/>
          <w:rtl w:val="0"/>
        </w:rPr>
        <w:t xml:space="preserve">Mini-Course</w:t>
      </w:r>
      <w:r w:rsidDel="00000000" w:rsidR="00000000" w:rsidRPr="00000000">
        <w:rPr>
          <w:rtl w:val="0"/>
        </w:rPr>
      </w:r>
    </w:p>
    <w:p w:rsidR="00000000" w:rsidDel="00000000" w:rsidP="00000000" w:rsidRDefault="00000000" w:rsidRPr="00000000" w14:paraId="00000071">
      <w:pPr>
        <w:pStyle w:val="Heading1"/>
        <w:keepNext w:val="0"/>
        <w:keepLines w:val="0"/>
        <w:spacing w:after="0" w:before="0" w:line="240" w:lineRule="auto"/>
        <w:jc w:val="center"/>
        <w:rPr>
          <w:rFonts w:ascii="Anton" w:cs="Anton" w:eastAsia="Anton" w:hAnsi="Anton"/>
          <w:b w:val="0"/>
          <w:sz w:val="96"/>
          <w:szCs w:val="96"/>
        </w:rPr>
      </w:pPr>
      <w:bookmarkStart w:colFirst="0" w:colLast="0" w:name="_e0gwlof3l69a" w:id="4"/>
      <w:bookmarkEnd w:id="4"/>
      <w:r w:rsidDel="00000000" w:rsidR="00000000" w:rsidRPr="00000000">
        <w:rPr>
          <w:rFonts w:ascii="Anton" w:cs="Anton" w:eastAsia="Anton" w:hAnsi="Anton"/>
          <w:b w:val="0"/>
          <w:sz w:val="96"/>
          <w:szCs w:val="96"/>
          <w:rtl w:val="0"/>
        </w:rPr>
        <w:t xml:space="preserve">EMAIL N.2</w:t>
      </w:r>
    </w:p>
    <w:p w:rsidR="00000000" w:rsidDel="00000000" w:rsidP="00000000" w:rsidRDefault="00000000" w:rsidRPr="00000000" w14:paraId="00000072">
      <w:pPr>
        <w:spacing w:after="680" w:lineRule="auto"/>
        <w:jc w:val="center"/>
        <w:rPr>
          <w:rFonts w:ascii="Inter" w:cs="Inter" w:eastAsia="Inter" w:hAnsi="Inter"/>
          <w:sz w:val="28"/>
          <w:szCs w:val="28"/>
        </w:rPr>
      </w:pPr>
      <w:r w:rsidDel="00000000" w:rsidR="00000000" w:rsidRPr="00000000">
        <w:rPr>
          <w:rFonts w:ascii="Inter" w:cs="Inter" w:eastAsia="Inter" w:hAnsi="Inter"/>
          <w:b w:val="1"/>
          <w:color w:val="e62117"/>
          <w:sz w:val="62"/>
          <w:szCs w:val="62"/>
          <w:rtl w:val="0"/>
        </w:rPr>
        <w:t xml:space="preserve">____</w:t>
      </w:r>
      <w:r w:rsidDel="00000000" w:rsidR="00000000" w:rsidRPr="00000000">
        <w:rPr>
          <w:rtl w:val="0"/>
        </w:rPr>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1"/>
          <w:sz w:val="36"/>
          <w:szCs w:val="36"/>
        </w:rPr>
      </w:pPr>
      <w:r w:rsidDel="00000000" w:rsidR="00000000" w:rsidRPr="00000000">
        <w:rPr>
          <w:rFonts w:ascii="Poppins" w:cs="Poppins" w:eastAsia="Poppins" w:hAnsi="Poppins"/>
          <w:b w:val="1"/>
          <w:sz w:val="36"/>
          <w:szCs w:val="36"/>
          <w:rtl w:val="0"/>
        </w:rPr>
        <w:t xml:space="preserve">Subject:</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5 Seconds to Hook Your Viewer: The Art of Irresistible YouTube Ads</w:t>
      </w:r>
      <w:r w:rsidDel="00000000" w:rsidR="00000000" w:rsidRPr="00000000">
        <w:rPr>
          <w:rtl w:val="0"/>
        </w:rPr>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76">
      <w:pPr>
        <w:widowControl w:val="0"/>
        <w:rPr>
          <w:rFonts w:ascii="Inter" w:cs="Inter" w:eastAsia="Inter" w:hAnsi="Inter"/>
          <w:sz w:val="28"/>
          <w:szCs w:val="28"/>
        </w:rPr>
      </w:pPr>
      <w:r w:rsidDel="00000000" w:rsidR="00000000" w:rsidRPr="00000000">
        <w:rPr>
          <w:rFonts w:ascii="Poppins" w:cs="Poppins" w:eastAsia="Poppins" w:hAnsi="Poppins"/>
          <w:b w:val="1"/>
          <w:sz w:val="36"/>
          <w:szCs w:val="36"/>
          <w:rtl w:val="0"/>
        </w:rPr>
        <w:t xml:space="preserve">Body text:</w:t>
      </w:r>
      <w:r w:rsidDel="00000000" w:rsidR="00000000" w:rsidRPr="00000000">
        <w:rPr>
          <w:rtl w:val="0"/>
        </w:rPr>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Hi [First Name],</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Yesterday, we laid the foundation for your YouTube ads journey.</w:t>
      </w:r>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Today, we're diving into something incredibly exciting - creating video content that's so compelling, viewers can't help but watch (and take action!).</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Did you know?</w:t>
      </w:r>
      <w:r w:rsidDel="00000000" w:rsidR="00000000" w:rsidRPr="00000000">
        <w:rPr>
          <w:rtl w:val="0"/>
        </w:rPr>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Viewers decide whether to skip your ad in just 2-3 seconds.</w:t>
      </w: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That's faster than it took you to read this sentence!</w:t>
      </w: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But don't worry - I'm about to show you exactly how to create content that stops the scroll.</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Let's break down the three pillars of irresistible YouTube ads:</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The Psychology of Viewer Connection</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Emotional Triggers That Work:</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Urgency (but keep it genuine!)</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Aspiration (show them their future better self)</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Recognition (mirror their current challenges)</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Storytelling Framework:</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Start with a relatable problem</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Build tension through personal story</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Reveal your solution naturally</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Support with specific results</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The Critical First 5 Seconds</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Pattern Interrupts That Grab Attention:</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Unexpected visuals</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Intriguing questions</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Surprising statistics</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Pattern-breaking scenes</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Audio-Visual Harmony:</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Match music to emotional journey</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Time your voiceover perfectly</w:t>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Use silence strategically</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Technical Excellence That Converts</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Mobile-First Design:</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Large, readable text</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High contrast visuals</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Clear call-to-action placement</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Engagement Techniques:</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Quick cuts for energy</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Slower pacing for key messages</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Strategic pauses for impact</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Quick Exercise:</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Take your current video ad (or plan for one) and evaluate its opening 5 seconds:</w: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Does it immediately grab attention?</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Is there a clear emotional hook?</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Would it work with sound off?</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Is it mobile-friendly?</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Pro Tip: According to our research, ads incorporating customer stories with specific, measurable results convert 22% better than straight promotional content.</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Action Steps for Today:</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Write down your hook (first 5 seconds)</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Outline your emotional story arc</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Test your content idea on a small audience</w:t>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Tomorrow, we're diving deep into targeting strategies that will put your amazing content in front of the perfect audience.</w:t>
      </w:r>
      <w:r w:rsidDel="00000000" w:rsidR="00000000" w:rsidRPr="00000000">
        <w:rPr>
          <w:rtl w:val="0"/>
        </w:rPr>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I'll show you how to use YouTube's AI to find viewers who are most likely to become customers.</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Best regards,</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[Your name]</w:t>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P.S. Here's a question to ponder: What emotion do you want your viewers to feel in those crucial first seconds? The answer might surprise you when we discuss advanced targeting tomorrow!</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C1">
      <w:pPr>
        <w:spacing w:after="300" w:lineRule="auto"/>
        <w:jc w:val="center"/>
        <w:rPr>
          <w:rFonts w:ascii="Anton" w:cs="Anton" w:eastAsia="Anton" w:hAnsi="Anton"/>
          <w:color w:val="e62117"/>
          <w:sz w:val="96"/>
          <w:szCs w:val="96"/>
        </w:rPr>
      </w:pPr>
      <w:r w:rsidDel="00000000" w:rsidR="00000000" w:rsidRPr="00000000">
        <w:rPr>
          <w:rFonts w:ascii="Inter Light" w:cs="Inter Light" w:eastAsia="Inter Light" w:hAnsi="Inter Light"/>
          <w:i w:val="1"/>
          <w:color w:val="e62117"/>
          <w:sz w:val="40"/>
          <w:szCs w:val="40"/>
          <w:rtl w:val="0"/>
        </w:rPr>
        <w:t xml:space="preserve">Mini-Course</w:t>
      </w:r>
      <w:r w:rsidDel="00000000" w:rsidR="00000000" w:rsidRPr="00000000">
        <w:rPr>
          <w:rtl w:val="0"/>
        </w:rPr>
      </w:r>
    </w:p>
    <w:p w:rsidR="00000000" w:rsidDel="00000000" w:rsidP="00000000" w:rsidRDefault="00000000" w:rsidRPr="00000000" w14:paraId="000000C2">
      <w:pPr>
        <w:pStyle w:val="Heading1"/>
        <w:keepNext w:val="0"/>
        <w:keepLines w:val="0"/>
        <w:spacing w:after="0" w:before="0" w:line="240" w:lineRule="auto"/>
        <w:jc w:val="center"/>
        <w:rPr>
          <w:rFonts w:ascii="Anton" w:cs="Anton" w:eastAsia="Anton" w:hAnsi="Anton"/>
          <w:b w:val="0"/>
          <w:sz w:val="96"/>
          <w:szCs w:val="96"/>
        </w:rPr>
      </w:pPr>
      <w:bookmarkStart w:colFirst="0" w:colLast="0" w:name="_x6pq0cz6171q" w:id="5"/>
      <w:bookmarkEnd w:id="5"/>
      <w:r w:rsidDel="00000000" w:rsidR="00000000" w:rsidRPr="00000000">
        <w:rPr>
          <w:rFonts w:ascii="Anton" w:cs="Anton" w:eastAsia="Anton" w:hAnsi="Anton"/>
          <w:b w:val="0"/>
          <w:sz w:val="96"/>
          <w:szCs w:val="96"/>
          <w:rtl w:val="0"/>
        </w:rPr>
        <w:t xml:space="preserve">EMAIL N.3</w:t>
      </w:r>
    </w:p>
    <w:p w:rsidR="00000000" w:rsidDel="00000000" w:rsidP="00000000" w:rsidRDefault="00000000" w:rsidRPr="00000000" w14:paraId="000000C3">
      <w:pPr>
        <w:spacing w:after="680" w:lineRule="auto"/>
        <w:jc w:val="center"/>
        <w:rPr>
          <w:rFonts w:ascii="Inter" w:cs="Inter" w:eastAsia="Inter" w:hAnsi="Inter"/>
          <w:sz w:val="28"/>
          <w:szCs w:val="28"/>
        </w:rPr>
      </w:pPr>
      <w:r w:rsidDel="00000000" w:rsidR="00000000" w:rsidRPr="00000000">
        <w:rPr>
          <w:rFonts w:ascii="Inter" w:cs="Inter" w:eastAsia="Inter" w:hAnsi="Inter"/>
          <w:b w:val="1"/>
          <w:color w:val="e62117"/>
          <w:sz w:val="62"/>
          <w:szCs w:val="62"/>
          <w:rtl w:val="0"/>
        </w:rPr>
        <w:t xml:space="preserve">____</w:t>
      </w:r>
      <w:r w:rsidDel="00000000" w:rsidR="00000000" w:rsidRPr="00000000">
        <w:rPr>
          <w:rtl w:val="0"/>
        </w:rPr>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1"/>
          <w:sz w:val="36"/>
          <w:szCs w:val="36"/>
        </w:rPr>
      </w:pPr>
      <w:r w:rsidDel="00000000" w:rsidR="00000000" w:rsidRPr="00000000">
        <w:rPr>
          <w:rFonts w:ascii="Poppins" w:cs="Poppins" w:eastAsia="Poppins" w:hAnsi="Poppins"/>
          <w:b w:val="1"/>
          <w:sz w:val="36"/>
          <w:szCs w:val="36"/>
          <w:rtl w:val="0"/>
        </w:rPr>
        <w:t xml:space="preserve">Subject:</w: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Advanced YouTube Targeting: Find Your Perfect Audience (Even If They Don't Know You Yet</w:t>
      </w:r>
      <w:r w:rsidDel="00000000" w:rsidR="00000000" w:rsidRPr="00000000">
        <w:rPr>
          <w:rFonts w:ascii="Inter" w:cs="Inter" w:eastAsia="Inter" w:hAnsi="Inter"/>
          <w:sz w:val="28"/>
          <w:szCs w:val="28"/>
          <w:rtl w:val="0"/>
        </w:rPr>
        <w:t xml:space="preserve">)</w: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C8">
      <w:pPr>
        <w:widowControl w:val="0"/>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Poppins" w:cs="Poppins" w:eastAsia="Poppins" w:hAnsi="Poppins"/>
          <w:b w:val="1"/>
          <w:sz w:val="36"/>
          <w:szCs w:val="36"/>
          <w:rtl w:val="0"/>
        </w:rPr>
        <w:t xml:space="preserve">Body text:</w:t>
      </w:r>
      <w:r w:rsidDel="00000000" w:rsidR="00000000" w:rsidRPr="00000000">
        <w:rPr>
          <w:rtl w:val="0"/>
        </w:rPr>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Hi [First Name],</w:t>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Remember how yesterday we mastered creating scroll-stopping video content?</w:t>
      </w:r>
      <w:r w:rsidDel="00000000" w:rsidR="00000000" w:rsidRPr="00000000">
        <w:rPr>
          <w:rtl w:val="0"/>
        </w:rPr>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Today, we're making sure those amazing ads reach exactly the right people at the right time.</w:t>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Here's a mind-blowing stat:</w:t>
      </w:r>
      <w:r w:rsidDel="00000000" w:rsidR="00000000" w:rsidRPr="00000000">
        <w:rPr>
          <w:rtl w:val="0"/>
        </w:rPr>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Businesses that master YouTube's targeting capabilities see 70% higher engagement rates than those using basic targeting.</w:t>
      </w:r>
      <w:r w:rsidDel="00000000" w:rsidR="00000000" w:rsidRPr="00000000">
        <w:rPr>
          <w:rtl w:val="0"/>
        </w:rPr>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Let me show you how to join their ranks.</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The Three Pillars of Strategic YouTube Targeting:</w:t>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Smart Audience Layering</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Custom Intent Audiences (people actively searching for solutions)</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Affinity Audiences (based on lifestyle and interests)</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In-Market Audiences (ready-to-buy viewers)</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Pro Tip: Combine these layers strategically. For example, target "in-market for business software" + "productivity enthusiasts" + "searched for project management solutions."</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Advanced Targeting Methods That Actually Work:</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Geographic Targeting:</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Match ads to local markets</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Consider time zones</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Adjust for cultural preferences</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Temporal Targeting:</w:t>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Peak viewing hours</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Day-parting strategies</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Seasonal adjustments</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Custom Intent Magic:</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Target based on Google searches</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Capture competitor research</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Find solution seekers</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The Secret Sauce: Machine Learning Optimization</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Did you know YouTube's AI analyzes billions of user interactions to predict viewer behavior? Here's how to leverage it:</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Start broad, let AI learn</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Monitor performance patterns</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Refine based on data</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Scale what works</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Quick Exercise:</w:t>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Answer these questions about your ideal viewer:</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What are they searching for on Google?</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Which YouTube channels do they watch?</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What other interests might they have?</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When are they most likely to be watching?</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Action Steps for Today:</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List 5-10 search terms your ideal customer uses</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Identify 3 affinity audiences that match your target market</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Create one multi-layered targeting combination using the framework above</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Tomorrow's Preview: We're diving into the data! I'll show you exactly how to measure your success and optimize your campaigns for maximum ROI.</w:t>
      </w:r>
      <w:r w:rsidDel="00000000" w:rsidR="00000000" w:rsidRPr="00000000">
        <w:rPr>
          <w:rtl w:val="0"/>
        </w:rPr>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You'll learn which metrics actually matter (hint: it's not just views!) and how to use them to make smart decisions.</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Best regards,</w: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[Your name]</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P.S. Have you noticed how some ads seem to "follow" you around YouTube? Tomorrow, I'll reveal the remarketing secrets behind this powerful strategy!</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P.P.S. Quick question: What's the most surprising thing you've learned about YouTube targeting so far? Reply and let me know!</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0F">
      <w:pPr>
        <w:spacing w:after="300" w:lineRule="auto"/>
        <w:jc w:val="center"/>
        <w:rPr>
          <w:rFonts w:ascii="Anton" w:cs="Anton" w:eastAsia="Anton" w:hAnsi="Anton"/>
          <w:color w:val="e62117"/>
          <w:sz w:val="96"/>
          <w:szCs w:val="96"/>
        </w:rPr>
      </w:pPr>
      <w:r w:rsidDel="00000000" w:rsidR="00000000" w:rsidRPr="00000000">
        <w:rPr>
          <w:rFonts w:ascii="Inter Light" w:cs="Inter Light" w:eastAsia="Inter Light" w:hAnsi="Inter Light"/>
          <w:i w:val="1"/>
          <w:color w:val="e62117"/>
          <w:sz w:val="40"/>
          <w:szCs w:val="40"/>
          <w:rtl w:val="0"/>
        </w:rPr>
        <w:t xml:space="preserve">Mini-Course</w:t>
      </w:r>
      <w:r w:rsidDel="00000000" w:rsidR="00000000" w:rsidRPr="00000000">
        <w:rPr>
          <w:rtl w:val="0"/>
        </w:rPr>
      </w:r>
    </w:p>
    <w:p w:rsidR="00000000" w:rsidDel="00000000" w:rsidP="00000000" w:rsidRDefault="00000000" w:rsidRPr="00000000" w14:paraId="00000110">
      <w:pPr>
        <w:pStyle w:val="Heading1"/>
        <w:keepNext w:val="0"/>
        <w:keepLines w:val="0"/>
        <w:spacing w:after="0" w:before="0" w:line="240" w:lineRule="auto"/>
        <w:jc w:val="center"/>
        <w:rPr>
          <w:rFonts w:ascii="Anton" w:cs="Anton" w:eastAsia="Anton" w:hAnsi="Anton"/>
          <w:b w:val="0"/>
          <w:sz w:val="96"/>
          <w:szCs w:val="96"/>
        </w:rPr>
      </w:pPr>
      <w:bookmarkStart w:colFirst="0" w:colLast="0" w:name="_6cy85af9w051" w:id="6"/>
      <w:bookmarkEnd w:id="6"/>
      <w:r w:rsidDel="00000000" w:rsidR="00000000" w:rsidRPr="00000000">
        <w:rPr>
          <w:rFonts w:ascii="Anton" w:cs="Anton" w:eastAsia="Anton" w:hAnsi="Anton"/>
          <w:b w:val="0"/>
          <w:sz w:val="96"/>
          <w:szCs w:val="96"/>
          <w:rtl w:val="0"/>
        </w:rPr>
        <w:t xml:space="preserve">EMAIL N.4</w:t>
      </w:r>
    </w:p>
    <w:p w:rsidR="00000000" w:rsidDel="00000000" w:rsidP="00000000" w:rsidRDefault="00000000" w:rsidRPr="00000000" w14:paraId="00000111">
      <w:pPr>
        <w:spacing w:after="680" w:lineRule="auto"/>
        <w:jc w:val="center"/>
        <w:rPr>
          <w:rFonts w:ascii="Inter" w:cs="Inter" w:eastAsia="Inter" w:hAnsi="Inter"/>
          <w:sz w:val="28"/>
          <w:szCs w:val="28"/>
        </w:rPr>
      </w:pPr>
      <w:r w:rsidDel="00000000" w:rsidR="00000000" w:rsidRPr="00000000">
        <w:rPr>
          <w:rFonts w:ascii="Inter" w:cs="Inter" w:eastAsia="Inter" w:hAnsi="Inter"/>
          <w:b w:val="1"/>
          <w:color w:val="e62117"/>
          <w:sz w:val="62"/>
          <w:szCs w:val="62"/>
          <w:rtl w:val="0"/>
        </w:rPr>
        <w:t xml:space="preserve">____</w:t>
      </w:r>
      <w:r w:rsidDel="00000000" w:rsidR="00000000" w:rsidRPr="00000000">
        <w:rPr>
          <w:rtl w:val="0"/>
        </w:rPr>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1"/>
          <w:sz w:val="36"/>
          <w:szCs w:val="36"/>
        </w:rPr>
      </w:pPr>
      <w:r w:rsidDel="00000000" w:rsidR="00000000" w:rsidRPr="00000000">
        <w:rPr>
          <w:rFonts w:ascii="Poppins" w:cs="Poppins" w:eastAsia="Poppins" w:hAnsi="Poppins"/>
          <w:b w:val="1"/>
          <w:sz w:val="36"/>
          <w:szCs w:val="36"/>
          <w:rtl w:val="0"/>
        </w:rPr>
        <w:t xml:space="preserve">Subject:</w:t>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Turning Data Into Dollars: Master Your YouTube Ads Analytics (Without Getting Lost in Numbers)</w:t>
      </w:r>
      <w:r w:rsidDel="00000000" w:rsidR="00000000" w:rsidRPr="00000000">
        <w:rPr>
          <w:rtl w:val="0"/>
        </w:rPr>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15">
      <w:pPr>
        <w:widowControl w:val="0"/>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Poppins" w:cs="Poppins" w:eastAsia="Poppins" w:hAnsi="Poppins"/>
          <w:b w:val="1"/>
          <w:sz w:val="36"/>
          <w:szCs w:val="36"/>
          <w:rtl w:val="0"/>
        </w:rPr>
        <w:t xml:space="preserve">Body text:</w:t>
      </w: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Hi [First Name],</w: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Yesterday we explored the power of precise targeting.</w:t>
      </w:r>
      <w:r w:rsidDel="00000000" w:rsidR="00000000" w:rsidRPr="00000000">
        <w:rPr>
          <w:rtl w:val="0"/>
        </w:rPr>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Today, we're diving into something equally crucial - understanding your data and using it to optimize your campaigns for maximum ROI.</w:t>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Here's a shocking stat:</w:t>
      </w:r>
      <w:r w:rsidDel="00000000" w:rsidR="00000000" w:rsidRPr="00000000">
        <w:rPr>
          <w:rtl w:val="0"/>
        </w:rPr>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Marketers who master data analysis achieve 300% better performance from their YouTube campaigns compared to those who only look at basic metrics.</w:t>
      </w:r>
      <w:r w:rsidDel="00000000" w:rsidR="00000000" w:rsidRPr="00000000">
        <w:rPr>
          <w:rtl w:val="0"/>
        </w:rPr>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Let me show you how to join their ranks.</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The Secret Framework for YouTube Ads Analytics:</w:t>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Focus on Metrics That Actually Matter</w:t>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For Brand Awareness:</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View rate (shows content relevance)</w:t>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Unique reach (audience breadth)</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Brand lift (measures recall)</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Frequency (optimal exposure)</w:t>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For Engagement:</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Watch time (content quality)</w:t>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Audience retention</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Social actions</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Click-through rate</w:t>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For Conversions:</w:t>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Cost per conversion</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Return on ad spend (ROAS)</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View-through conversions</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Customer lifetime value</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Advanced Pattern Analysis</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Time-Based Insights:</w:t>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Peak viewing hours</w: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Day-of-week performance</w:t>
      </w:r>
    </w:p>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Seasonal trends</w:t>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Response time patterns</w:t>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Geographic Data:</w:t>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Regional differences</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Urban vs. rural response</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Cultural factors</w:t>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Local competition</w:t>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Device Performance:</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Mobile vs. desktop behavior</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Platform-specific engagement</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Cross-device conversion paths</w:t>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The AI Advantage</w:t>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Modern AI tools can:</w:t>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Predict viewer behavior</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Optimize bidding strategies</w:t>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Adjust targeting automatically</w:t>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Detect performance issues</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Allocate budget efficiently</w:t>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Quick Case Study:</w:t>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A software company was celebrating their high view rates until deeper analysis revealed most viewers weren't their target market (business decision-makers). After adjusting their focus to viewer quality over quantity, they cut their cost per qualified lead by 45%!</w:t>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Action Steps for Today:</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Check your current metrics - are you tracking the right ones for your goals?</w:t>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Set up a simple daily monitoring system using this template:</w:t>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Performance changes</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Budget pacing</w:t>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Technical issues</w:t>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Competitive shifts</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Create your first pattern analysis:</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Look at last week's data</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Note peak performance times</w:t>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Identify your best-performing devices</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Document geographic winners</w:t>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Pro Tip: Don't get overwhelmed by data. Start with one metric that directly ties to your main goal and master it before adding more to your analysis.</w:t>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Tomorrow, we're diving into something exciting - turning those viewers into actual customers!</w:t>
      </w:r>
      <w:r w:rsidDel="00000000" w:rsidR="00000000" w:rsidRPr="00000000">
        <w:rPr>
          <w:rFonts w:ascii="Inter" w:cs="Inter" w:eastAsia="Inter" w:hAnsi="Inter"/>
          <w:sz w:val="28"/>
          <w:szCs w:val="28"/>
          <w:rtl w:val="0"/>
        </w:rPr>
        <w:t xml:space="preserve"> </w:t>
      </w: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I'll show you how to create emotional bonds that transform casual viewers into loyal buyers.</w:t>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Best regards,</w:t>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[Your name]</w:t>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P.S. Quick question: What's been your biggest challenge with YouTube ads analytics so far? Reply and let me know - I love helping with specific challenges!</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P.P.S. Tomorrow's email will reveal a fascinating psychological trigger that can boost your conversion rates by up to 47%. You won't want to miss it!</w:t>
      </w:r>
      <w:r w:rsidDel="00000000" w:rsidR="00000000" w:rsidRPr="00000000">
        <w:br w:type="page"/>
      </w:r>
      <w:r w:rsidDel="00000000" w:rsidR="00000000" w:rsidRPr="00000000">
        <w:rPr>
          <w:rtl w:val="0"/>
        </w:rPr>
      </w:r>
    </w:p>
    <w:p w:rsidR="00000000" w:rsidDel="00000000" w:rsidP="00000000" w:rsidRDefault="00000000" w:rsidRPr="00000000" w14:paraId="00000170">
      <w:pPr>
        <w:spacing w:after="300" w:lineRule="auto"/>
        <w:jc w:val="center"/>
        <w:rPr>
          <w:rFonts w:ascii="Anton" w:cs="Anton" w:eastAsia="Anton" w:hAnsi="Anton"/>
          <w:color w:val="e62117"/>
          <w:sz w:val="96"/>
          <w:szCs w:val="96"/>
        </w:rPr>
      </w:pPr>
      <w:r w:rsidDel="00000000" w:rsidR="00000000" w:rsidRPr="00000000">
        <w:rPr>
          <w:rFonts w:ascii="Inter Light" w:cs="Inter Light" w:eastAsia="Inter Light" w:hAnsi="Inter Light"/>
          <w:i w:val="1"/>
          <w:color w:val="e62117"/>
          <w:sz w:val="40"/>
          <w:szCs w:val="40"/>
          <w:rtl w:val="0"/>
        </w:rPr>
        <w:t xml:space="preserve">Mini-Course</w:t>
      </w:r>
      <w:r w:rsidDel="00000000" w:rsidR="00000000" w:rsidRPr="00000000">
        <w:rPr>
          <w:rtl w:val="0"/>
        </w:rPr>
      </w:r>
    </w:p>
    <w:p w:rsidR="00000000" w:rsidDel="00000000" w:rsidP="00000000" w:rsidRDefault="00000000" w:rsidRPr="00000000" w14:paraId="00000171">
      <w:pPr>
        <w:pStyle w:val="Heading1"/>
        <w:keepNext w:val="0"/>
        <w:keepLines w:val="0"/>
        <w:spacing w:after="0" w:before="0" w:line="240" w:lineRule="auto"/>
        <w:jc w:val="center"/>
        <w:rPr>
          <w:rFonts w:ascii="Anton" w:cs="Anton" w:eastAsia="Anton" w:hAnsi="Anton"/>
          <w:b w:val="0"/>
          <w:sz w:val="96"/>
          <w:szCs w:val="96"/>
        </w:rPr>
      </w:pPr>
      <w:bookmarkStart w:colFirst="0" w:colLast="0" w:name="_ub2uvzwinlhn" w:id="7"/>
      <w:bookmarkEnd w:id="7"/>
      <w:r w:rsidDel="00000000" w:rsidR="00000000" w:rsidRPr="00000000">
        <w:rPr>
          <w:rFonts w:ascii="Anton" w:cs="Anton" w:eastAsia="Anton" w:hAnsi="Anton"/>
          <w:b w:val="0"/>
          <w:sz w:val="96"/>
          <w:szCs w:val="96"/>
          <w:rtl w:val="0"/>
        </w:rPr>
        <w:t xml:space="preserve">EMAIL N.5</w:t>
      </w:r>
    </w:p>
    <w:p w:rsidR="00000000" w:rsidDel="00000000" w:rsidP="00000000" w:rsidRDefault="00000000" w:rsidRPr="00000000" w14:paraId="00000172">
      <w:pPr>
        <w:spacing w:after="680" w:lineRule="auto"/>
        <w:jc w:val="center"/>
        <w:rPr>
          <w:rFonts w:ascii="Inter" w:cs="Inter" w:eastAsia="Inter" w:hAnsi="Inter"/>
          <w:sz w:val="28"/>
          <w:szCs w:val="28"/>
        </w:rPr>
      </w:pPr>
      <w:r w:rsidDel="00000000" w:rsidR="00000000" w:rsidRPr="00000000">
        <w:rPr>
          <w:rFonts w:ascii="Inter" w:cs="Inter" w:eastAsia="Inter" w:hAnsi="Inter"/>
          <w:b w:val="1"/>
          <w:color w:val="e62117"/>
          <w:sz w:val="62"/>
          <w:szCs w:val="62"/>
          <w:rtl w:val="0"/>
        </w:rPr>
        <w:t xml:space="preserve">____</w:t>
      </w:r>
      <w:r w:rsidDel="00000000" w:rsidR="00000000" w:rsidRPr="00000000">
        <w:rPr>
          <w:rtl w:val="0"/>
        </w:rPr>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1"/>
          <w:sz w:val="36"/>
          <w:szCs w:val="36"/>
        </w:rPr>
      </w:pPr>
      <w:r w:rsidDel="00000000" w:rsidR="00000000" w:rsidRPr="00000000">
        <w:rPr>
          <w:rFonts w:ascii="Poppins" w:cs="Poppins" w:eastAsia="Poppins" w:hAnsi="Poppins"/>
          <w:b w:val="1"/>
          <w:sz w:val="36"/>
          <w:szCs w:val="36"/>
          <w:rtl w:val="0"/>
        </w:rPr>
        <w:t xml:space="preserve">Subject:</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The Secret Psychology of Turning YouTube Viewers Into Loyal Brand Advocates</w:t>
      </w:r>
      <w:r w:rsidDel="00000000" w:rsidR="00000000" w:rsidRPr="00000000">
        <w:rPr>
          <w:rtl w:val="0"/>
        </w:rPr>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Poppins" w:cs="Poppins" w:eastAsia="Poppins" w:hAnsi="Poppins"/>
          <w:b w:val="1"/>
          <w:sz w:val="36"/>
          <w:szCs w:val="36"/>
          <w:rtl w:val="0"/>
        </w:rPr>
        <w:t xml:space="preserve">Body text:</w:t>
      </w:r>
      <w:r w:rsidDel="00000000" w:rsidR="00000000" w:rsidRPr="00000000">
        <w:rPr>
          <w:rtl w:val="0"/>
        </w:rPr>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Hi [First Name],</w:t>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Yesterday we mastered the data side of YouTube advertising.</w:t>
      </w:r>
      <w:r w:rsidDel="00000000" w:rsidR="00000000" w:rsidRPr="00000000">
        <w:rPr>
          <w:rtl w:val="0"/>
        </w:rPr>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Today, we're exploring something even more powerful - the psychology of turning those viewers into passionate customers who can't stop talking about your brand.</w:t>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Here's a fascinating stat:</w:t>
      </w:r>
      <w:r w:rsidDel="00000000" w:rsidR="00000000" w:rsidRPr="00000000">
        <w:rPr>
          <w:rtl w:val="0"/>
        </w:rPr>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Brands that create emotional connections through their YouTube ads see 3x higher customer lifetime value.</w:t>
      </w:r>
      <w:r w:rsidDel="00000000" w:rsidR="00000000" w:rsidRPr="00000000">
        <w:rPr>
          <w:rtl w:val="0"/>
        </w:rPr>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Let me show you exactly how to make this happen for your business.</w:t>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The Three Pillars of Viewer-to-Customer Transformation:</w:t>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Building Emotional Bonds That Last</w:t>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Why Traditional Ads Fail:</w:t>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Too focused on features</w:t>
      </w:r>
    </w:p>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Lack authentic connection</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Miss deeper emotional triggers</w:t>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The Emotional Connection Framework:</w:t>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Identify core viewer motivations</w:t>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Align with personal values</w:t>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Create authentic storytelling</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Use visual/audio elements strategically</w:t>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Pro Tip: Viewers who emotionally connect with your brand are 52% more valuable than those who are just "satisfied."</w:t>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Multi-Touch Engagement Strategy</w:t>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The Loyalty Journey:</w:t>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Discovery (first impression)</w:t>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Evaluation (comparison)</w:t>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Purchase (decision)</w:t>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Advocacy (community)</w:t>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Interactive Elements That Work:</w:t>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End screens for value extension</w:t>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Cards for timely information</w:t>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Community posts for conversation</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Live streams for real connection</w:t>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Building Your Brand Community</w:t>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Community-Building Tactics:</w:t>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User-generated content campaigns</w:t>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Monthly challenges</w:t>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Live Q&amp;A sessions</w:t>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Exclusive member content</w:t>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Loyalty Program Integration:</w:t>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YouTube engagement rewards</w:t>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Cross-platform consistency</w: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Community recognition</w:t>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Quick Exercise:</w:t>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Answer these questions about your brand:</w:t>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What emotional need does your product/service fulfill?</w:t>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How can you demonstrate this in the first 5 seconds?</w:t>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What community-building elements could you add to your strategy?</w:t>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Action Steps for Today:</w:t>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Write down your brand's emotional value proposition</w:t>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Plan one community-building initiative</w:t>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Create a simple loyalty reward system</w:t>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Tomorrow's Preview:</w:t>
      </w:r>
      <w:r w:rsidDel="00000000" w:rsidR="00000000" w:rsidRPr="00000000">
        <w:rPr>
          <w:rFonts w:ascii="Inter" w:cs="Inter" w:eastAsia="Inter" w:hAnsi="Inter"/>
          <w:sz w:val="28"/>
          <w:szCs w:val="28"/>
          <w:rtl w:val="0"/>
        </w:rPr>
        <w:t xml:space="preserve"> </w:t>
      </w: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We're wrapping up with a look at the future of YouTube advertising - including emerging technologies, privacy innovations, and new ways to build genuine connections with your audience.</w:t>
      </w:r>
      <w:r w:rsidDel="00000000" w:rsidR="00000000" w:rsidRPr="00000000">
        <w:rPr>
          <w:rtl w:val="0"/>
        </w:rPr>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Plus, I'll share a powerful framework for staying ahead of the curve as YouTube continues to evolve.</w:t>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Best regards,</w:t>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[Your name]</w:t>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P.S. Quick question: What's been your biggest challenge in building customer loyalty through YouTube ads? Reply and let me know - I love helping with specific challenges!</w:t>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P.P.S. Tomorrow's final email will reveal three emerging YouTube technologies that could transform how we connect with audiences. You won't want to miss it!</w:t>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C2">
      <w:pPr>
        <w:spacing w:after="300" w:lineRule="auto"/>
        <w:jc w:val="center"/>
        <w:rPr>
          <w:rFonts w:ascii="Anton" w:cs="Anton" w:eastAsia="Anton" w:hAnsi="Anton"/>
          <w:color w:val="e62117"/>
          <w:sz w:val="96"/>
          <w:szCs w:val="96"/>
        </w:rPr>
      </w:pPr>
      <w:r w:rsidDel="00000000" w:rsidR="00000000" w:rsidRPr="00000000">
        <w:rPr>
          <w:rFonts w:ascii="Inter Light" w:cs="Inter Light" w:eastAsia="Inter Light" w:hAnsi="Inter Light"/>
          <w:i w:val="1"/>
          <w:color w:val="e62117"/>
          <w:sz w:val="40"/>
          <w:szCs w:val="40"/>
          <w:rtl w:val="0"/>
        </w:rPr>
        <w:t xml:space="preserve">Mini-Course</w:t>
      </w:r>
      <w:r w:rsidDel="00000000" w:rsidR="00000000" w:rsidRPr="00000000">
        <w:rPr>
          <w:rtl w:val="0"/>
        </w:rPr>
      </w:r>
    </w:p>
    <w:p w:rsidR="00000000" w:rsidDel="00000000" w:rsidP="00000000" w:rsidRDefault="00000000" w:rsidRPr="00000000" w14:paraId="000001C3">
      <w:pPr>
        <w:pStyle w:val="Heading1"/>
        <w:keepNext w:val="0"/>
        <w:keepLines w:val="0"/>
        <w:spacing w:after="0" w:before="0" w:line="240" w:lineRule="auto"/>
        <w:jc w:val="center"/>
        <w:rPr>
          <w:rFonts w:ascii="Anton" w:cs="Anton" w:eastAsia="Anton" w:hAnsi="Anton"/>
          <w:b w:val="0"/>
          <w:sz w:val="96"/>
          <w:szCs w:val="96"/>
        </w:rPr>
      </w:pPr>
      <w:bookmarkStart w:colFirst="0" w:colLast="0" w:name="_jbj681x41ahn" w:id="8"/>
      <w:bookmarkEnd w:id="8"/>
      <w:r w:rsidDel="00000000" w:rsidR="00000000" w:rsidRPr="00000000">
        <w:rPr>
          <w:rFonts w:ascii="Anton" w:cs="Anton" w:eastAsia="Anton" w:hAnsi="Anton"/>
          <w:b w:val="0"/>
          <w:sz w:val="96"/>
          <w:szCs w:val="96"/>
          <w:rtl w:val="0"/>
        </w:rPr>
        <w:t xml:space="preserve">EMAIL N.6</w:t>
      </w:r>
    </w:p>
    <w:p w:rsidR="00000000" w:rsidDel="00000000" w:rsidP="00000000" w:rsidRDefault="00000000" w:rsidRPr="00000000" w14:paraId="000001C4">
      <w:pPr>
        <w:spacing w:after="680" w:lineRule="auto"/>
        <w:jc w:val="center"/>
        <w:rPr>
          <w:rFonts w:ascii="Inter" w:cs="Inter" w:eastAsia="Inter" w:hAnsi="Inter"/>
          <w:sz w:val="28"/>
          <w:szCs w:val="28"/>
        </w:rPr>
      </w:pPr>
      <w:r w:rsidDel="00000000" w:rsidR="00000000" w:rsidRPr="00000000">
        <w:rPr>
          <w:rFonts w:ascii="Inter" w:cs="Inter" w:eastAsia="Inter" w:hAnsi="Inter"/>
          <w:b w:val="1"/>
          <w:color w:val="e62117"/>
          <w:sz w:val="62"/>
          <w:szCs w:val="62"/>
          <w:rtl w:val="0"/>
        </w:rPr>
        <w:t xml:space="preserve">____</w:t>
      </w:r>
      <w:r w:rsidDel="00000000" w:rsidR="00000000" w:rsidRPr="00000000">
        <w:rPr>
          <w:rtl w:val="0"/>
        </w:rPr>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1"/>
          <w:sz w:val="36"/>
          <w:szCs w:val="36"/>
        </w:rPr>
      </w:pPr>
      <w:r w:rsidDel="00000000" w:rsidR="00000000" w:rsidRPr="00000000">
        <w:rPr>
          <w:rFonts w:ascii="Poppins" w:cs="Poppins" w:eastAsia="Poppins" w:hAnsi="Poppins"/>
          <w:b w:val="1"/>
          <w:sz w:val="36"/>
          <w:szCs w:val="36"/>
          <w:rtl w:val="0"/>
        </w:rPr>
        <w:t xml:space="preserve">Subject:</w:t>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The Future of YouTube Ads: 3 Game-Changing Trends You Can't Ignore</w:t>
      </w:r>
      <w:r w:rsidDel="00000000" w:rsidR="00000000" w:rsidRPr="00000000">
        <w:rPr>
          <w:rtl w:val="0"/>
        </w:rPr>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C8">
      <w:pPr>
        <w:widowControl w:val="0"/>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Poppins" w:cs="Poppins" w:eastAsia="Poppins" w:hAnsi="Poppins"/>
          <w:b w:val="1"/>
          <w:sz w:val="36"/>
          <w:szCs w:val="36"/>
          <w:rtl w:val="0"/>
        </w:rPr>
        <w:t xml:space="preserve">Body text:</w:t>
      </w:r>
      <w:r w:rsidDel="00000000" w:rsidR="00000000" w:rsidRPr="00000000">
        <w:rPr>
          <w:rtl w:val="0"/>
        </w:rPr>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Hi [First Name],</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We've covered a lot of ground over the past 5 days!</w:t>
      </w:r>
      <w:r w:rsidDel="00000000" w:rsidR="00000000" w:rsidRPr="00000000">
        <w:rPr>
          <w:rtl w:val="0"/>
        </w:rPr>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Now, let's look ahead at the exciting future of YouTube advertising and how you can stay ahead of the curve.</w:t>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Did you know?</w:t>
      </w:r>
      <w:r w:rsidDel="00000000" w:rsidR="00000000" w:rsidRPr="00000000">
        <w:rPr>
          <w:rtl w:val="0"/>
        </w:rPr>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By 2025, YouTube will have 3.7 billion monthly active users.</w:t>
      </w:r>
      <w:r w:rsidDel="00000000" w:rsidR="00000000" w:rsidRPr="00000000">
        <w:rPr>
          <w:rtl w:val="0"/>
        </w:rPr>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sz w:val="28"/>
          <w:szCs w:val="28"/>
        </w:rPr>
      </w:pPr>
      <w:r w:rsidDel="00000000" w:rsidR="00000000" w:rsidRPr="00000000">
        <w:rPr>
          <w:rtl w:val="0"/>
        </w:rPr>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The question isn't whether to advertise on YouTube anymore - it's how to leverage emerging technologies to stand out in this massive marketplace.</w:t>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Let's explore three game-changing trends that will reshape YouTube advertising:</w:t>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The AR/Voice Revolution</w:t>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Augmented Reality Integration:</w:t>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Virtual product try-ons</w:t>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Interactive demonstrations</w:t>
      </w:r>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Immersive brand experiences</w:t>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Pro Tip: AR-enabled YouTube ads achieve 75% higher engagement rates than traditional video formats!</w: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Voice-Activated Features:</w:t>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Natural language commands</w:t>
      </w:r>
    </w:p>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Voice-commerce integration</w:t>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Hands-free interaction</w:t>
      </w:r>
    </w:p>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Privacy-First Advertising</w:t>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The death of third-party cookies isn't the end - it's an opportunity to build stronger relationships with your audience.</w:t>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Smart Alternatives:</w:t>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First-Party Data Collection:</w:t>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Value exchange programs</w:t>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Exclusive content access</w:t>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Community perks</w:t>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Contextual Intelligence:</w:t>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Content-based targeting</w:t>
      </w:r>
    </w:p>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Intent signals</w:t>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 Engagement patterns</w:t>
      </w:r>
    </w:p>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Fascinating Stat: Advertisers using advanced contextual targeting see 93% higher conversion rates than those relying on traditional demographic targeting!</w:t>
      </w:r>
    </w:p>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The Commerce &amp; Community Evolution</w:t>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Shopping Features:</w:t>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Live Shopping Integration</w:t>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AR Product Visualization</w:t>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Voice Commerce</w:t>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Social Shopping Capabilities</w:t>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Community Building:</w:t>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User-generated content campaigns</w:t>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Interactive live streams</w:t>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Community challenges</w:t>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Loyalty programs</w:t>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Quick Action Framework for Future-Proofing Your Strategy:</w:t>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Start Small, Think Big:</w:t>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Choose one emerging technology to test</w:t>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Run small pilot campaigns</w:t>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Measure and iterate</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Build Privacy-Ready Systems:</w:t>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Audit your data collection</w:t>
      </w:r>
    </w:p>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Develop first-party strategies</w:t>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Focus on value exchange</w:t>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Strengthen Community Connections:</w:t>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Create engagement opportunities</w:t>
      </w:r>
    </w:p>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Foster user-generated content</w:t>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 Build recognition systems</w:t>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Final Action Steps:</w:t>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1. Review your current YouTube strategy against these trends</w:t>
      </w:r>
    </w:p>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2. Identify one innovation you can implement in the next 30 days</w:t>
      </w:r>
    </w:p>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3. Start building your first-party data strategy</w:t>
      </w:r>
    </w:p>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Thank you for joining me on this YouTube advertising journey! You now have the knowledge and tools to create campaigns that not only work today but are ready for tomorrow's innovations.</w:t>
      </w:r>
    </w:p>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Best regards,</w:t>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[Your name]</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P.S. Want to dive deeper into these strategies? Check out my comprehensive ebook [Link] for detailed implementation guides, case studies, and advanced techniques!</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i w:val="0"/>
          <w:smallCaps w:val="0"/>
          <w:strike w:val="0"/>
          <w:color w:val="000000"/>
          <w:sz w:val="28"/>
          <w:szCs w:val="28"/>
          <w:u w:val="none"/>
          <w:shd w:fill="auto" w:val="clear"/>
          <w:vertAlign w:val="baseline"/>
        </w:rPr>
      </w:pPr>
      <w:r w:rsidDel="00000000" w:rsidR="00000000" w:rsidRPr="00000000">
        <w:rPr>
          <w:rFonts w:ascii="Inter" w:cs="Inter" w:eastAsia="Inter" w:hAnsi="Inter"/>
          <w:i w:val="0"/>
          <w:smallCaps w:val="0"/>
          <w:strike w:val="0"/>
          <w:color w:val="000000"/>
          <w:sz w:val="28"/>
          <w:szCs w:val="28"/>
          <w:u w:val="none"/>
          <w:shd w:fill="auto" w:val="clear"/>
          <w:vertAlign w:val="baseline"/>
          <w:rtl w:val="0"/>
        </w:rPr>
        <w:t xml:space="preserve">P.P.S. Have questions about anything we've covered in this series? Reply to this email - I'd love to help!</w:t>
      </w:r>
    </w:p>
    <w:sectPr>
      <w:headerReference r:id="rId6" w:type="default"/>
      <w:headerReference r:id="rId7" w:type="first"/>
      <w:footerReference r:id="rId8" w:type="default"/>
      <w:footerReference r:id="rId9" w:type="first"/>
      <w:pgSz w:h="15840" w:w="12240" w:orient="portrait"/>
      <w:pgMar w:bottom="2070" w:top="198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Anton">
    <w:embedRegular w:fontKey="{00000000-0000-0000-0000-000000000000}" r:id="rId1" w:subsetted="0"/>
  </w:font>
  <w:font w:name="Inter Light">
    <w:embedRegular w:fontKey="{00000000-0000-0000-0000-000000000000}" r:id="rId2" w:subsetted="0"/>
    <w:embedBold w:fontKey="{00000000-0000-0000-0000-000000000000}" r:id="rId3" w:subsetted="0"/>
    <w:embedItalic w:fontKey="{00000000-0000-0000-0000-000000000000}" r:id="rId4" w:subsetted="0"/>
    <w:embedBoldItalic w:fontKey="{00000000-0000-0000-0000-000000000000}" r:id="rId5" w:subsetted="0"/>
  </w:font>
  <w:font w:name="Inter">
    <w:embedRegular w:fontKey="{00000000-0000-0000-0000-000000000000}" r:id="rId6" w:subsetted="0"/>
    <w:embedBold w:fontKey="{00000000-0000-0000-0000-000000000000}" r:id="rId7" w:subsetted="0"/>
    <w:embedItalic w:fontKey="{00000000-0000-0000-0000-000000000000}" r:id="rId8" w:subsetted="0"/>
    <w:embedBoldItalic w:fontKey="{00000000-0000-0000-0000-000000000000}" r:id="rId9" w:subsetted="0"/>
  </w:font>
  <w:font w:name="Poppins">
    <w:embedRegular w:fontKey="{00000000-0000-0000-0000-000000000000}" r:id="rId10" w:subsetted="0"/>
    <w:embedBold w:fontKey="{00000000-0000-0000-0000-000000000000}" r:id="rId11" w:subsetted="0"/>
    <w:embedItalic w:fontKey="{00000000-0000-0000-0000-000000000000}" r:id="rId12" w:subsetted="0"/>
    <w:embedBoldItalic w:fontKey="{00000000-0000-0000-0000-000000000000}" r:id="rId1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22">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23">
    <w:pPr>
      <w:jc w:val="center"/>
      <w:rPr>
        <w:rFonts w:ascii="Anton" w:cs="Anton" w:eastAsia="Anton" w:hAnsi="Anton"/>
        <w:sz w:val="24"/>
        <w:szCs w:val="24"/>
      </w:rPr>
    </w:pPr>
    <w:r w:rsidDel="00000000" w:rsidR="00000000" w:rsidRPr="00000000">
      <w:rPr>
        <w:rFonts w:ascii="Anton" w:cs="Anton" w:eastAsia="Anton" w:hAnsi="Anton"/>
        <w:sz w:val="24"/>
        <w:szCs w:val="24"/>
      </w:rPr>
      <w:fldChar w:fldCharType="begin"/>
      <w:instrText xml:space="preserve">PAGE</w:instrText>
      <w:fldChar w:fldCharType="separate"/>
      <w:fldChar w:fldCharType="end"/>
    </w: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3876675</wp:posOffset>
              </wp:positionH>
              <wp:positionV relativeFrom="paragraph">
                <wp:posOffset>66676</wp:posOffset>
              </wp:positionV>
              <wp:extent cx="3019425" cy="43289"/>
              <wp:effectExtent b="0" l="0" r="0" t="0"/>
              <wp:wrapNone/>
              <wp:docPr id="1" name=""/>
              <a:graphic>
                <a:graphicData uri="http://schemas.microsoft.com/office/word/2010/wordprocessingShape">
                  <wps:wsp>
                    <wps:cNvSpPr/>
                    <wps:cNvPr id="2" name="Shape 2"/>
                    <wps:spPr>
                      <a:xfrm>
                        <a:off x="451750" y="681600"/>
                        <a:ext cx="7949400" cy="95100"/>
                      </a:xfrm>
                      <a:prstGeom prst="rect">
                        <a:avLst/>
                      </a:prstGeom>
                      <a:solidFill>
                        <a:srgbClr val="E62117"/>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114300" distT="114300" distL="114300" distR="114300" hidden="0" layoutInCell="1" locked="0" relativeHeight="0" simplePos="0">
              <wp:simplePos x="0" y="0"/>
              <wp:positionH relativeFrom="column">
                <wp:posOffset>3876675</wp:posOffset>
              </wp:positionH>
              <wp:positionV relativeFrom="paragraph">
                <wp:posOffset>66676</wp:posOffset>
              </wp:positionV>
              <wp:extent cx="3019425" cy="43289"/>
              <wp:effectExtent b="0" l="0" r="0" t="0"/>
              <wp:wrapNone/>
              <wp:docPr id="1"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3019425" cy="43289"/>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20">
    <w:pPr>
      <w:widowControl w:val="0"/>
      <w:ind w:left="360" w:firstLine="0"/>
      <w:jc w:val="right"/>
      <w:rPr/>
    </w:pPr>
    <w:r w:rsidDel="00000000" w:rsidR="00000000" w:rsidRPr="00000000">
      <w:rPr>
        <w:rFonts w:ascii="Inter Light" w:cs="Inter Light" w:eastAsia="Inter Light" w:hAnsi="Inter Light"/>
        <w:i w:val="1"/>
        <w:color w:val="b7b7b7"/>
        <w:rtl w:val="0"/>
      </w:rPr>
      <w:t xml:space="preserve">The 6-Day YouTube Accelerator</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2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1" Type="http://schemas.openxmlformats.org/officeDocument/2006/relationships/font" Target="fonts/Poppins-bold.ttf"/><Relationship Id="rId10" Type="http://schemas.openxmlformats.org/officeDocument/2006/relationships/font" Target="fonts/Poppins-regular.ttf"/><Relationship Id="rId13" Type="http://schemas.openxmlformats.org/officeDocument/2006/relationships/font" Target="fonts/Poppins-boldItalic.ttf"/><Relationship Id="rId12" Type="http://schemas.openxmlformats.org/officeDocument/2006/relationships/font" Target="fonts/Poppins-italic.ttf"/><Relationship Id="rId1" Type="http://schemas.openxmlformats.org/officeDocument/2006/relationships/font" Target="fonts/Anton-regular.ttf"/><Relationship Id="rId2" Type="http://schemas.openxmlformats.org/officeDocument/2006/relationships/font" Target="fonts/InterLight-regular.ttf"/><Relationship Id="rId3" Type="http://schemas.openxmlformats.org/officeDocument/2006/relationships/font" Target="fonts/InterLight-bold.ttf"/><Relationship Id="rId4" Type="http://schemas.openxmlformats.org/officeDocument/2006/relationships/font" Target="fonts/InterLight-italic.ttf"/><Relationship Id="rId9" Type="http://schemas.openxmlformats.org/officeDocument/2006/relationships/font" Target="fonts/Inter-boldItalic.ttf"/><Relationship Id="rId5" Type="http://schemas.openxmlformats.org/officeDocument/2006/relationships/font" Target="fonts/InterLight-boldItalic.ttf"/><Relationship Id="rId6" Type="http://schemas.openxmlformats.org/officeDocument/2006/relationships/font" Target="fonts/Inter-regular.ttf"/><Relationship Id="rId7" Type="http://schemas.openxmlformats.org/officeDocument/2006/relationships/font" Target="fonts/Inter-bold.ttf"/><Relationship Id="rId8" Type="http://schemas.openxmlformats.org/officeDocument/2006/relationships/font" Target="fonts/Inter-italic.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